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ACE5B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报名表</w:t>
      </w:r>
    </w:p>
    <w:p w14:paraId="406D8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宋体" w:hAnsi="宋体" w:eastAsiaTheme="minorEastAsia"/>
          <w:b/>
          <w:spacing w:val="-6"/>
          <w:sz w:val="40"/>
          <w:szCs w:val="40"/>
        </w:rPr>
      </w:pPr>
      <w:bookmarkStart w:id="0" w:name="_GoBack"/>
      <w:r>
        <w:rPr>
          <w:rFonts w:hint="eastAsia" w:ascii="宋体" w:hAnsi="宋体" w:eastAsiaTheme="minorEastAsia"/>
          <w:b/>
          <w:spacing w:val="-6"/>
          <w:sz w:val="40"/>
          <w:szCs w:val="40"/>
        </w:rPr>
        <w:t>第十</w:t>
      </w:r>
      <w:r>
        <w:rPr>
          <w:rFonts w:hint="eastAsia" w:ascii="宋体" w:hAnsi="宋体" w:eastAsiaTheme="minorEastAsia"/>
          <w:b/>
          <w:spacing w:val="-6"/>
          <w:sz w:val="40"/>
          <w:szCs w:val="40"/>
          <w:lang w:eastAsia="zh-CN"/>
        </w:rPr>
        <w:t>六</w:t>
      </w:r>
      <w:r>
        <w:rPr>
          <w:rFonts w:hint="eastAsia" w:ascii="宋体" w:hAnsi="宋体" w:eastAsiaTheme="minorEastAsia"/>
          <w:b/>
          <w:spacing w:val="-6"/>
          <w:sz w:val="40"/>
          <w:szCs w:val="40"/>
        </w:rPr>
        <w:t>期中国温泉旅游行业总经理培训班报名表</w:t>
      </w:r>
    </w:p>
    <w:bookmarkEnd w:id="0"/>
    <w:p w14:paraId="5FD506B2">
      <w:pPr>
        <w:spacing w:after="156" w:afterLines="5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（请于</w:t>
      </w:r>
      <w:r>
        <w:rPr>
          <w:rFonts w:hint="eastAsia" w:ascii="宋体" w:hAnsi="宋体"/>
          <w:sz w:val="30"/>
          <w:szCs w:val="30"/>
          <w:lang w:val="en-US" w:eastAsia="zh-CN"/>
        </w:rPr>
        <w:t>5月11</w:t>
      </w:r>
      <w:r>
        <w:rPr>
          <w:rFonts w:hint="eastAsia" w:ascii="宋体" w:hAnsi="宋体"/>
          <w:sz w:val="30"/>
          <w:szCs w:val="30"/>
        </w:rPr>
        <w:t>日前</w:t>
      </w:r>
      <w:r>
        <w:rPr>
          <w:rFonts w:hint="eastAsia" w:ascii="宋体" w:hAnsi="宋体"/>
          <w:sz w:val="30"/>
          <w:szCs w:val="30"/>
          <w:lang w:eastAsia="zh-CN"/>
        </w:rPr>
        <w:t>发送至邮箱</w:t>
      </w:r>
      <w:r>
        <w:rPr>
          <w:rFonts w:hint="eastAsia" w:ascii="宋体" w:hAnsi="宋体"/>
          <w:sz w:val="30"/>
          <w:szCs w:val="30"/>
          <w:lang w:val="en-US" w:eastAsia="zh-CN"/>
        </w:rPr>
        <w:t>wqfh@chinata.com.cn</w:t>
      </w:r>
      <w:r>
        <w:rPr>
          <w:rFonts w:hint="eastAsia" w:ascii="宋体" w:hAnsi="宋体"/>
          <w:sz w:val="30"/>
          <w:szCs w:val="30"/>
        </w:rPr>
        <w:t>）</w:t>
      </w:r>
    </w:p>
    <w:tbl>
      <w:tblPr>
        <w:tblStyle w:val="2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50"/>
        <w:gridCol w:w="855"/>
        <w:gridCol w:w="720"/>
        <w:gridCol w:w="435"/>
        <w:gridCol w:w="1155"/>
        <w:gridCol w:w="1275"/>
        <w:gridCol w:w="810"/>
        <w:gridCol w:w="900"/>
        <w:gridCol w:w="1110"/>
        <w:gridCol w:w="956"/>
      </w:tblGrid>
      <w:tr w14:paraId="260E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D8B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14:paraId="3A5CFF7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89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974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40E7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DC3C4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参会人信息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9F1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06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F5D9"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性别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771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A526"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68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929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FEF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A0AB">
            <w:pPr>
              <w:tabs>
                <w:tab w:val="left" w:pos="537"/>
              </w:tabs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住宿要求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442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524E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9CCF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CC42"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97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CB0F"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性别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A0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CB34"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6F1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92FD"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989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E23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住宿要求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5C26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3D27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CDE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E7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F94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A56E"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性别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49E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D61C"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717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EE69">
            <w:pPr>
              <w:spacing w:line="36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251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E6F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住宿要求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1D9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5D3C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EB95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住宿</w:t>
            </w:r>
          </w:p>
          <w:p w14:paraId="55E618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89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A044">
            <w:pPr>
              <w:spacing w:line="360" w:lineRule="auto"/>
              <w:jc w:val="left"/>
              <w:rPr>
                <w:rFonts w:hint="eastAsia" w:eastAsiaTheme="minor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费用</w:t>
            </w:r>
          </w:p>
          <w:p w14:paraId="24507698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1）会员价：2280元/人（双人间）；2780元/人（单人间）</w:t>
            </w:r>
          </w:p>
          <w:p w14:paraId="7C0B4961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2）非会员价：2780元/人（双人间）；3280 元/人（单人间）</w:t>
            </w:r>
          </w:p>
          <w:p w14:paraId="123D5F05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注：双人间为随机安排两人同住，单人间为一人单住（大床房或标准间随机）。房间按缴费顺序优先安排，不接受指定房型。</w:t>
            </w:r>
          </w:p>
          <w:p w14:paraId="57F40A4A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3）费用直接汇入以下账户：</w:t>
            </w:r>
          </w:p>
          <w:p w14:paraId="456B4F95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账户名： 中温（厦门）文化科技有限公司</w:t>
            </w:r>
          </w:p>
          <w:p w14:paraId="02D8244F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账户号：4100200509100130908</w:t>
            </w:r>
          </w:p>
          <w:p w14:paraId="1486F256"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开户行： 工行厦门科学城支行</w:t>
            </w:r>
          </w:p>
        </w:tc>
      </w:tr>
      <w:tr w14:paraId="6706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140CA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69F8F90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1D21009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接</w:t>
            </w:r>
            <w:r>
              <w:rPr>
                <w:rFonts w:hint="eastAsia" w:ascii="宋体" w:hAnsi="宋体" w:eastAsia="宋体" w:cs="宋体"/>
                <w:szCs w:val="21"/>
              </w:rPr>
              <w:t>送</w:t>
            </w:r>
          </w:p>
          <w:p w14:paraId="1E9FC51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</w:t>
            </w:r>
          </w:p>
        </w:tc>
        <w:tc>
          <w:tcPr>
            <w:tcW w:w="89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7F8BDF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请在相应的（ ）内打√</w:t>
            </w:r>
          </w:p>
          <w:p w14:paraId="7917E3A7"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月1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日 </w:t>
            </w:r>
          </w:p>
          <w:p w14:paraId="47033239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自行前往（）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 w14:paraId="5ED42CD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赣州机场：13:00（）、16:00（）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 w14:paraId="51F1EB06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赣州西站：13:30（）、16:30（）</w:t>
            </w:r>
          </w:p>
          <w:p w14:paraId="1F3C8E2D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56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556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发票</w:t>
            </w:r>
          </w:p>
          <w:p w14:paraId="5A61424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89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7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  <w:p w14:paraId="1054B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纳税人识别号：</w:t>
            </w:r>
          </w:p>
          <w:p w14:paraId="0C3DA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联系人邮箱：</w:t>
            </w:r>
          </w:p>
          <w:p w14:paraId="3E3D5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  <w:r>
              <w:t>发票仅支持开具增值税普通发票（电子票或纸质票），不支持开具增值税专用发票。</w:t>
            </w:r>
          </w:p>
        </w:tc>
      </w:tr>
    </w:tbl>
    <w:p w14:paraId="1C2239E6">
      <w:pPr>
        <w:spacing w:line="360" w:lineRule="auto"/>
        <w:jc w:val="center"/>
      </w:pPr>
    </w:p>
    <w:p w14:paraId="481FBC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D5919"/>
    <w:rsid w:val="247C60EA"/>
    <w:rsid w:val="506F7733"/>
    <w:rsid w:val="59CD5919"/>
    <w:rsid w:val="609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默认 A"/>
    <w:qFormat/>
    <w:uiPriority w:val="0"/>
    <w:rPr>
      <w:rFonts w:ascii="Helvetica Neue" w:hAnsi="Helvetica Neue" w:eastAsia="Arial Unicode MS" w:cs="Arial Unicode MS"/>
      <w:color w:val="000000"/>
      <w:kern w:val="2"/>
      <w:sz w:val="22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213</Characters>
  <Lines>0</Lines>
  <Paragraphs>0</Paragraphs>
  <TotalTime>2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2025-04-17T01:44:00Z</dcterms:created>
  <dc:creator>Harper</dc:creator>
  <cp:lastModifiedBy>叶ye</cp:lastModifiedBy>
  <dcterms:modified xsi:type="dcterms:W3CDTF">2025-04-17T03:25:36Z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6E2E4CC5FC514BAD801F091802DF0D50_13</vt:lpwstr>
  </property>
  <property fmtid="{D5CDD505-2E9C-101B-9397-08002B2CF9AE}" pid="4" name="KSOTemplateDocerSaveRecord">
    <vt:lpwstr>eyJoZGlkIjoiNTg0MzMyNGJiMDEzODc5ODNlMGVjODViOWRkZjg1MDgiLCJ1c2VySWQiOiI0MjIzNjI5MzkifQ==</vt:lpwstr>
  </property>
</Properties>
</file>